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bookmarkStart w:id="0" w:name="_Toc389557955"/>
      <w:r>
        <w:rPr>
          <w:rFonts w:hint="eastAsia"/>
        </w:rPr>
        <w:t>3.1.1  展品申请表</w:t>
      </w:r>
      <w:bookmarkEnd w:id="0"/>
    </w:p>
    <w:p>
      <w:pPr>
        <w:spacing w:line="320" w:lineRule="exact"/>
        <w:ind w:firstLine="4830" w:firstLineChars="2300"/>
        <w:rPr>
          <w:rFonts w:hint="eastAsia" w:ascii="宋体" w:hAnsi="宋体"/>
          <w:color w:val="000000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15"/>
        <w:gridCol w:w="2472"/>
        <w:gridCol w:w="1080"/>
        <w:gridCol w:w="3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申报单位</w:t>
            </w:r>
          </w:p>
        </w:tc>
        <w:tc>
          <w:tcPr>
            <w:tcW w:w="71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合作单位</w:t>
            </w:r>
          </w:p>
        </w:tc>
        <w:tc>
          <w:tcPr>
            <w:tcW w:w="71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项目名称</w:t>
            </w:r>
          </w:p>
        </w:tc>
        <w:tc>
          <w:tcPr>
            <w:tcW w:w="71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技术类别：□生物与医药□电子信息□环保与新能源□先进制造与新材料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项目类别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□重大    □重点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</w:t>
            </w:r>
          </w:p>
        </w:tc>
        <w:tc>
          <w:tcPr>
            <w:tcW w:w="355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87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 系 人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  话</w:t>
            </w:r>
          </w:p>
        </w:tc>
        <w:tc>
          <w:tcPr>
            <w:tcW w:w="355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电子邮件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地  址</w:t>
            </w:r>
          </w:p>
        </w:tc>
        <w:tc>
          <w:tcPr>
            <w:tcW w:w="35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4" w:hRule="atLeast"/>
        </w:trPr>
        <w:tc>
          <w:tcPr>
            <w:tcW w:w="601" w:type="dxa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目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ind w:firstLine="118" w:firstLineChars="49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介</w:t>
            </w:r>
          </w:p>
        </w:tc>
        <w:tc>
          <w:tcPr>
            <w:tcW w:w="7921" w:type="dxa"/>
            <w:gridSpan w:val="4"/>
            <w:vAlign w:val="top"/>
          </w:tcPr>
          <w:p>
            <w:pPr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601" w:type="dxa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域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921" w:type="dxa"/>
            <w:gridSpan w:val="4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601" w:type="dxa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利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7921" w:type="dxa"/>
            <w:gridSpan w:val="4"/>
            <w:vAlign w:val="top"/>
          </w:tcPr>
          <w:p>
            <w:pPr>
              <w:spacing w:line="300" w:lineRule="auto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送展单位意见：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签章：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08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学校对项目推介的意见：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签章：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高校展区组委会意见：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签章：                年     月     日</w:t>
            </w:r>
          </w:p>
        </w:tc>
      </w:tr>
    </w:tbl>
    <w:p>
      <w:pPr>
        <w:spacing w:line="320" w:lineRule="exact"/>
        <w:ind w:firstLine="4830" w:firstLineChars="2300"/>
        <w:rPr>
          <w:rFonts w:hint="eastAsia" w:ascii="宋体" w:hAnsi="宋体"/>
          <w:color w:val="000000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填报说明：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1、此表由参展高校职能部门负责组织填写。除“高校展区组委会意见”栏外每一项均须填写；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</w:rPr>
        <w:t>2、项目介绍内容字数不限，表格填写不下的内容可与相关证明材料的复印件或照片一起，以附件形式同此表一并送交；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</w:rPr>
        <w:t>3、送展单位意见由送展单位填写并加盖单位公章；学校对项目推介的意见填写后由分管校长签字并加盖学校公章；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4、此表请于6月30日前填写完毕，并将签章的打印稿和电子文件送交组委会办公室。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高校展区组委会办公室联系人：</w:t>
      </w: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</w:rPr>
        <w:t>王少龙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电话（传真）：021-56627218</w:t>
      </w: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</w:rPr>
        <w:t xml:space="preserve">手机：13816592137   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lang w:val="de-DE"/>
        </w:rPr>
      </w:pPr>
      <w:r>
        <w:rPr>
          <w:rFonts w:hint="eastAsia" w:ascii="宋体" w:hAnsi="宋体"/>
          <w:color w:val="000000"/>
          <w:sz w:val="24"/>
          <w:lang w:val="de-DE"/>
        </w:rPr>
        <w:t>E-mail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hint="eastAsia" w:ascii="宋体" w:hAnsi="宋体"/>
          <w:color w:val="000000"/>
          <w:sz w:val="24"/>
          <w:lang w:val="de-DE"/>
        </w:rPr>
        <w:t xml:space="preserve">sh_gbh@126.com    gxzqgbh@126.com </w:t>
      </w:r>
      <w:r>
        <w:rPr>
          <w:rFonts w:hint="eastAsia"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  <w:lang w:val="de-DE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</w:pPr>
      <w:r>
        <w:rPr>
          <w:rFonts w:hint="eastAsia" w:ascii="宋体" w:hAnsi="宋体"/>
          <w:color w:val="000000"/>
          <w:sz w:val="24"/>
        </w:rPr>
        <w:t>联系地址：上海市宝山路251号（甲）508室    邮编：200071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FF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458A5"/>
    <w:rsid w:val="4F5458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