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 w:line="480" w:lineRule="atLeast"/>
        <w:ind w:right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 w:line="480" w:lineRule="atLeast"/>
        <w:ind w:right="0"/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附表1：科研文件宣讲会参会人员名单</w:t>
      </w:r>
    </w:p>
    <w:p>
      <w:pPr>
        <w:pStyle w:val="3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 w:line="480" w:lineRule="atLeast"/>
        <w:ind w:right="0"/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 w:line="480" w:lineRule="atLeast"/>
        <w:ind w:right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二级部门名称：</w:t>
      </w:r>
    </w:p>
    <w:p>
      <w:pPr>
        <w:pStyle w:val="3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 w:line="480" w:lineRule="atLeast"/>
        <w:ind w:right="0"/>
        <w:jc w:val="both"/>
        <w:rPr>
          <w:rFonts w:hint="eastAsia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参会人员姓名：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 w:line="480" w:lineRule="atLeast"/>
        <w:ind w:right="0"/>
        <w:jc w:val="both"/>
        <w:rPr>
          <w:rFonts w:hint="default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480" w:lineRule="atLeast"/>
        <w:ind w:right="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